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42" w:rsidRPr="00A01764" w:rsidRDefault="001A7E42" w:rsidP="00A01764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</w:rPr>
      </w:pPr>
      <w:r w:rsidRPr="00A01764">
        <w:rPr>
          <w:rFonts w:cstheme="minorHAnsi"/>
          <w:b/>
          <w:bCs/>
        </w:rPr>
        <w:t>INSTITUTO DE SALUD PÚBLICA DE CHILE</w:t>
      </w:r>
    </w:p>
    <w:p w:rsidR="001A7E42" w:rsidRPr="00A01764" w:rsidRDefault="001A7E42" w:rsidP="00A01764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  <w:b/>
          <w:bCs/>
          <w:spacing w:val="3"/>
          <w:w w:val="102"/>
        </w:rPr>
      </w:pPr>
      <w:r w:rsidRPr="00A01764">
        <w:rPr>
          <w:rFonts w:cstheme="minorHAnsi"/>
          <w:b/>
          <w:bCs/>
          <w:spacing w:val="3"/>
          <w:w w:val="102"/>
        </w:rPr>
        <w:t>DEPARTAMENTO AGENCIA NACIONAL DE MEDICAMENTOS</w:t>
      </w:r>
    </w:p>
    <w:p w:rsidR="001A7E42" w:rsidRPr="00A01764" w:rsidRDefault="001A7E42" w:rsidP="00A01764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  <w:b/>
          <w:bCs/>
          <w:spacing w:val="3"/>
          <w:w w:val="102"/>
        </w:rPr>
      </w:pPr>
      <w:r w:rsidRPr="00A01764">
        <w:rPr>
          <w:rFonts w:cstheme="minorHAnsi"/>
          <w:b/>
          <w:bCs/>
          <w:spacing w:val="3"/>
          <w:w w:val="102"/>
        </w:rPr>
        <w:t>SUBDEPARTAMENTO DE REGISTRO SANITARIO DE PRODUCTOS FARMACÉUTICOS BIOEQUIVALENTES</w:t>
      </w:r>
    </w:p>
    <w:p w:rsidR="00690866" w:rsidRPr="00A01764" w:rsidRDefault="00690866" w:rsidP="00A01764">
      <w:pPr>
        <w:spacing w:after="0" w:line="276" w:lineRule="auto"/>
        <w:rPr>
          <w:rFonts w:cstheme="minorHAnsi"/>
        </w:rPr>
      </w:pPr>
    </w:p>
    <w:p w:rsidR="001A7E42" w:rsidRPr="00A01764" w:rsidRDefault="001A7E42" w:rsidP="00A01764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A01764">
        <w:rPr>
          <w:rFonts w:cstheme="minorHAnsi"/>
          <w:b/>
          <w:bCs/>
          <w:i/>
          <w:iCs/>
          <w:spacing w:val="-3"/>
          <w:w w:val="101"/>
          <w:u w:val="thick"/>
        </w:rPr>
        <w:t>FORMULARI</w:t>
      </w:r>
      <w:r w:rsidRPr="00A01764">
        <w:rPr>
          <w:rFonts w:cstheme="minorHAnsi"/>
          <w:b/>
          <w:bCs/>
          <w:i/>
          <w:iCs/>
          <w:w w:val="101"/>
          <w:u w:val="thick"/>
        </w:rPr>
        <w:t xml:space="preserve">O </w:t>
      </w:r>
      <w:r w:rsidR="00D81C53" w:rsidRPr="00A01764">
        <w:rPr>
          <w:rFonts w:cstheme="minorHAnsi"/>
          <w:b/>
          <w:bCs/>
          <w:i/>
          <w:iCs/>
          <w:spacing w:val="-7"/>
          <w:w w:val="101"/>
          <w:u w:val="thick"/>
        </w:rPr>
        <w:t>M-MA</w:t>
      </w:r>
      <w:r w:rsidRPr="00A01764">
        <w:rPr>
          <w:rFonts w:cstheme="minorHAnsi"/>
          <w:b/>
          <w:bCs/>
          <w:i/>
          <w:iCs/>
          <w:spacing w:val="-3"/>
          <w:w w:val="101"/>
          <w:u w:val="thick"/>
        </w:rPr>
        <w:t xml:space="preserve">  </w:t>
      </w:r>
    </w:p>
    <w:p w:rsidR="001A7E42" w:rsidRPr="00A01764" w:rsidRDefault="001A7E42" w:rsidP="00A01764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rPr>
          <w:rFonts w:cstheme="minorHAnsi"/>
          <w:b/>
          <w:bCs/>
          <w:spacing w:val="1"/>
        </w:rPr>
      </w:pPr>
    </w:p>
    <w:p w:rsidR="00A01764" w:rsidRDefault="001A7E42" w:rsidP="00A01764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theme="minorHAnsi"/>
          <w:b/>
          <w:i/>
        </w:rPr>
      </w:pPr>
      <w:r w:rsidRPr="00A01764">
        <w:rPr>
          <w:rFonts w:cstheme="minorHAnsi"/>
          <w:b/>
          <w:i/>
        </w:rPr>
        <w:t>PRESENTACIÓN DE INFORMACIÓN PARA LA EVALUACIÓN DE LAS MODIFICACIONES DE METODOLOGÍA ANALÍTICA</w:t>
      </w:r>
      <w:r w:rsidR="00AD1A36" w:rsidRPr="00A01764">
        <w:rPr>
          <w:rFonts w:cstheme="minorHAnsi"/>
          <w:b/>
          <w:i/>
        </w:rPr>
        <w:t xml:space="preserve"> PARA PRODUCTOS FARMACÉUTICOS NO BIOLÓGICOS</w:t>
      </w:r>
      <w:r w:rsidR="00A01764">
        <w:rPr>
          <w:rFonts w:cstheme="minorHAnsi"/>
          <w:b/>
          <w:i/>
        </w:rPr>
        <w:t>.</w:t>
      </w:r>
    </w:p>
    <w:p w:rsidR="001A7E42" w:rsidRPr="00A01764" w:rsidRDefault="00AD1A36" w:rsidP="00A01764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theme="minorHAnsi"/>
          <w:b/>
          <w:i/>
        </w:rPr>
      </w:pPr>
      <w:r w:rsidRPr="00A01764">
        <w:rPr>
          <w:rFonts w:cstheme="minorHAnsi"/>
          <w:b/>
          <w:i/>
        </w:rPr>
        <w:t xml:space="preserve"> </w:t>
      </w:r>
    </w:p>
    <w:p w:rsidR="00A01764" w:rsidRDefault="001A7E42" w:rsidP="00A01764">
      <w:pPr>
        <w:spacing w:after="0" w:line="276" w:lineRule="auto"/>
        <w:jc w:val="both"/>
        <w:rPr>
          <w:rFonts w:cstheme="minorHAnsi"/>
          <w:b/>
          <w:i/>
        </w:rPr>
      </w:pPr>
      <w:r w:rsidRPr="00A01764">
        <w:rPr>
          <w:rFonts w:cstheme="minorHAnsi"/>
          <w:b/>
          <w:i/>
        </w:rPr>
        <w:t xml:space="preserve">IMPORTANTE: LA COMPLETITUD Y VERACIDAD DE TODOS LOS ANTECEDENTES QUE DEBEN INCLUIRSE EN ESTE FORMULARIO ES RESPONSABILIDAD DEL SOLICITANTE, EN CASO CONTRARIO </w:t>
      </w:r>
    </w:p>
    <w:p w:rsidR="00A01764" w:rsidRDefault="00A01764" w:rsidP="00A01764">
      <w:pPr>
        <w:spacing w:after="0" w:line="276" w:lineRule="auto"/>
        <w:jc w:val="both"/>
        <w:rPr>
          <w:rFonts w:cstheme="minorHAnsi"/>
          <w:b/>
          <w:i/>
        </w:rPr>
      </w:pPr>
    </w:p>
    <w:p w:rsidR="001A7E42" w:rsidRPr="00A01764" w:rsidRDefault="001A7E42" w:rsidP="00A01764">
      <w:pPr>
        <w:spacing w:after="0" w:line="276" w:lineRule="auto"/>
        <w:jc w:val="both"/>
        <w:rPr>
          <w:rFonts w:cstheme="minorHAnsi"/>
          <w:b/>
          <w:i/>
        </w:rPr>
      </w:pPr>
      <w:r w:rsidRPr="00A01764">
        <w:rPr>
          <w:rFonts w:cstheme="minorHAnsi"/>
          <w:b/>
          <w:i/>
        </w:rPr>
        <w:t>SE APLICARÁ LO DISPUESTO EN EL ARTÍCULO 210 DEL CÓDIGO PENAL.</w:t>
      </w:r>
    </w:p>
    <w:p w:rsidR="00A01764" w:rsidRDefault="00A01764" w:rsidP="00A01764">
      <w:pPr>
        <w:spacing w:after="0" w:line="276" w:lineRule="auto"/>
        <w:jc w:val="both"/>
        <w:rPr>
          <w:rFonts w:cstheme="minorHAnsi"/>
          <w:b/>
          <w:i/>
        </w:rPr>
      </w:pPr>
    </w:p>
    <w:p w:rsidR="00897FF3" w:rsidRPr="00A01764" w:rsidRDefault="00C3344A" w:rsidP="00A01764">
      <w:pPr>
        <w:spacing w:after="0" w:line="276" w:lineRule="auto"/>
        <w:jc w:val="both"/>
        <w:rPr>
          <w:rFonts w:cstheme="minorHAnsi"/>
          <w:b/>
          <w:i/>
        </w:rPr>
      </w:pPr>
      <w:r w:rsidRPr="00A01764">
        <w:rPr>
          <w:rFonts w:cstheme="minorHAnsi"/>
          <w:b/>
          <w:i/>
        </w:rPr>
        <w:t>EL DIRECTOR TÉCNICO Y/O REPRESENTANTE LEGAL DEBE FIRMAR ESTE FORMULARIO OBLIGATORIAMENTE, SERÁ DEVUELTO SI NO CUMPLE CON ESE REQUISITO.</w:t>
      </w:r>
    </w:p>
    <w:p w:rsidR="00897FF3" w:rsidRPr="00A01764" w:rsidRDefault="00897FF3" w:rsidP="00A01764">
      <w:pPr>
        <w:spacing w:after="0" w:line="276" w:lineRule="auto"/>
        <w:rPr>
          <w:rFonts w:cstheme="minorHAnsi"/>
        </w:rPr>
      </w:pPr>
    </w:p>
    <w:p w:rsidR="001A7E42" w:rsidRPr="00A01764" w:rsidRDefault="001A7E42" w:rsidP="00A01764">
      <w:pPr>
        <w:spacing w:after="0" w:line="276" w:lineRule="auto"/>
        <w:rPr>
          <w:rFonts w:cstheme="minorHAnsi"/>
          <w:b/>
        </w:rPr>
      </w:pPr>
      <w:r w:rsidRPr="00A01764">
        <w:rPr>
          <w:rFonts w:cstheme="minorHAnsi"/>
          <w:b/>
        </w:rPr>
        <w:t>PRESTACIÓN ASOCIADA:</w:t>
      </w:r>
    </w:p>
    <w:p w:rsidR="001A7E42" w:rsidRDefault="001A7E42" w:rsidP="00A01764">
      <w:pPr>
        <w:spacing w:after="0" w:line="276" w:lineRule="auto"/>
        <w:rPr>
          <w:rFonts w:cstheme="minorHAnsi"/>
          <w:b/>
        </w:rPr>
      </w:pPr>
      <w:r w:rsidRPr="00A01764">
        <w:rPr>
          <w:rFonts w:cstheme="minorHAnsi"/>
          <w:b/>
        </w:rPr>
        <w:t>4111019</w:t>
      </w:r>
    </w:p>
    <w:p w:rsidR="00A01764" w:rsidRPr="00A01764" w:rsidRDefault="00A01764" w:rsidP="00A01764">
      <w:pPr>
        <w:spacing w:after="0" w:line="276" w:lineRule="auto"/>
        <w:rPr>
          <w:rFonts w:cstheme="minorHAnsi"/>
          <w:b/>
        </w:rPr>
      </w:pPr>
    </w:p>
    <w:tbl>
      <w:tblPr>
        <w:tblStyle w:val="Tablaconcuadrcula"/>
        <w:tblW w:w="516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39"/>
        <w:gridCol w:w="1576"/>
        <w:gridCol w:w="542"/>
        <w:gridCol w:w="1105"/>
        <w:gridCol w:w="639"/>
        <w:gridCol w:w="380"/>
        <w:gridCol w:w="460"/>
        <w:gridCol w:w="1658"/>
      </w:tblGrid>
      <w:tr w:rsidR="00B939ED" w:rsidRPr="00A01764" w:rsidTr="00D1076A"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b/>
                <w:lang w:val="es-ES"/>
              </w:rPr>
            </w:pPr>
            <w:r w:rsidRPr="00A01764">
              <w:rPr>
                <w:rFonts w:cstheme="minorHAnsi"/>
                <w:b/>
                <w:lang w:val="es-ES"/>
              </w:rPr>
              <w:t>INFORMACIÓN GENERAL DEL TRÁMITE</w:t>
            </w:r>
          </w:p>
        </w:tc>
      </w:tr>
      <w:tr w:rsidR="00B939ED" w:rsidRPr="00A01764" w:rsidTr="00D1076A">
        <w:trPr>
          <w:trHeight w:val="300"/>
        </w:trPr>
        <w:tc>
          <w:tcPr>
            <w:tcW w:w="150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Solicitante (Razón social)</w:t>
            </w:r>
          </w:p>
        </w:tc>
        <w:tc>
          <w:tcPr>
            <w:tcW w:w="3495" w:type="pct"/>
            <w:gridSpan w:val="7"/>
            <w:tcBorders>
              <w:top w:val="single" w:sz="12" w:space="0" w:color="auto"/>
            </w:tcBorders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B939ED" w:rsidRPr="00A01764" w:rsidTr="00D1076A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Dirección Técnica/</w:t>
            </w:r>
          </w:p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Responsable Técnico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Nombre responsable</w:t>
            </w:r>
          </w:p>
        </w:tc>
        <w:tc>
          <w:tcPr>
            <w:tcW w:w="813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Apellido paterno</w:t>
            </w:r>
          </w:p>
        </w:tc>
        <w:tc>
          <w:tcPr>
            <w:tcW w:w="911" w:type="pct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Apellido materno</w:t>
            </w:r>
          </w:p>
        </w:tc>
      </w:tr>
      <w:tr w:rsidR="00B939ED" w:rsidRPr="00A01764" w:rsidTr="00D1076A">
        <w:tc>
          <w:tcPr>
            <w:tcW w:w="1505" w:type="pct"/>
            <w:vMerge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13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11" w:type="pct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B939ED" w:rsidRPr="00A01764" w:rsidTr="00D1076A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Producto Farmacéutico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Nombre producto</w:t>
            </w:r>
          </w:p>
        </w:tc>
        <w:tc>
          <w:tcPr>
            <w:tcW w:w="813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Principio activo</w:t>
            </w:r>
          </w:p>
        </w:tc>
        <w:tc>
          <w:tcPr>
            <w:tcW w:w="911" w:type="pct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Dosis</w:t>
            </w:r>
          </w:p>
        </w:tc>
      </w:tr>
      <w:tr w:rsidR="00B939ED" w:rsidRPr="00A01764" w:rsidTr="00D1076A">
        <w:trPr>
          <w:trHeight w:val="283"/>
        </w:trPr>
        <w:tc>
          <w:tcPr>
            <w:tcW w:w="1505" w:type="pct"/>
            <w:vMerge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13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11" w:type="pct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B939ED" w:rsidRPr="00A01764" w:rsidTr="00D1076A">
        <w:trPr>
          <w:trHeight w:val="283"/>
        </w:trPr>
        <w:tc>
          <w:tcPr>
            <w:tcW w:w="1505" w:type="pct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Régimen</w:t>
            </w:r>
          </w:p>
        </w:tc>
        <w:tc>
          <w:tcPr>
            <w:tcW w:w="3495" w:type="pct"/>
            <w:gridSpan w:val="7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B939ED" w:rsidRPr="00A01764" w:rsidTr="00D1076A">
        <w:trPr>
          <w:trHeight w:val="283"/>
        </w:trPr>
        <w:tc>
          <w:tcPr>
            <w:tcW w:w="1505" w:type="pct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Nombre del principio activo</w:t>
            </w:r>
          </w:p>
        </w:tc>
        <w:tc>
          <w:tcPr>
            <w:tcW w:w="1164" w:type="pct"/>
            <w:gridSpan w:val="2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167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 xml:space="preserve">Dirección del fabricante del principio activo </w:t>
            </w:r>
          </w:p>
        </w:tc>
        <w:tc>
          <w:tcPr>
            <w:tcW w:w="1164" w:type="pct"/>
            <w:gridSpan w:val="2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B939ED" w:rsidRPr="00A01764" w:rsidTr="00D1076A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Liberación principio activo (marcar con x)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Convencional</w:t>
            </w:r>
          </w:p>
        </w:tc>
        <w:tc>
          <w:tcPr>
            <w:tcW w:w="1724" w:type="pct"/>
            <w:gridSpan w:val="4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Modificada</w:t>
            </w:r>
          </w:p>
        </w:tc>
      </w:tr>
      <w:tr w:rsidR="00B939ED" w:rsidRPr="00A01764" w:rsidTr="00D1076A">
        <w:trPr>
          <w:trHeight w:val="283"/>
        </w:trPr>
        <w:tc>
          <w:tcPr>
            <w:tcW w:w="1505" w:type="pct"/>
            <w:vMerge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724" w:type="pct"/>
            <w:gridSpan w:val="4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B939ED" w:rsidRPr="00A01764" w:rsidTr="00D1076A">
        <w:tc>
          <w:tcPr>
            <w:tcW w:w="2371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 xml:space="preserve">N° Registro Sanitario </w:t>
            </w:r>
          </w:p>
        </w:tc>
        <w:tc>
          <w:tcPr>
            <w:tcW w:w="2629" w:type="pct"/>
            <w:gridSpan w:val="6"/>
            <w:tcBorders>
              <w:top w:val="single" w:sz="12" w:space="0" w:color="auto"/>
            </w:tcBorders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B939ED" w:rsidRPr="00A01764" w:rsidTr="00D1076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 xml:space="preserve">Resolución Vigente </w:t>
            </w:r>
          </w:p>
        </w:tc>
        <w:tc>
          <w:tcPr>
            <w:tcW w:w="1256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</w:rPr>
            </w:pPr>
            <w:r w:rsidRPr="00A01764">
              <w:rPr>
                <w:rFonts w:cstheme="minorHAnsi"/>
              </w:rPr>
              <w:t>N° Resolución</w:t>
            </w:r>
          </w:p>
        </w:tc>
        <w:tc>
          <w:tcPr>
            <w:tcW w:w="1373" w:type="pct"/>
            <w:gridSpan w:val="3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</w:rPr>
            </w:pPr>
            <w:r w:rsidRPr="00A01764">
              <w:rPr>
                <w:rFonts w:cstheme="minorHAnsi"/>
              </w:rPr>
              <w:t>Fecha resolución</w:t>
            </w:r>
          </w:p>
        </w:tc>
      </w:tr>
      <w:tr w:rsidR="00B939ED" w:rsidRPr="00A01764" w:rsidTr="00D1076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Metodología analítica</w:t>
            </w:r>
          </w:p>
        </w:tc>
        <w:tc>
          <w:tcPr>
            <w:tcW w:w="1256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B939ED" w:rsidRPr="00A01764" w:rsidTr="00D1076A">
        <w:trPr>
          <w:trHeight w:val="360"/>
        </w:trPr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>Modificaciones no resueltas ingresadas previamente o en paralelo:</w:t>
            </w:r>
          </w:p>
        </w:tc>
        <w:tc>
          <w:tcPr>
            <w:tcW w:w="1256" w:type="pct"/>
            <w:gridSpan w:val="3"/>
            <w:shd w:val="clear" w:color="auto" w:fill="DEEAF6" w:themeFill="accent1" w:themeFillTint="33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</w:rPr>
            </w:pPr>
            <w:r w:rsidRPr="00A01764">
              <w:rPr>
                <w:rFonts w:cstheme="minorHAnsi"/>
              </w:rPr>
              <w:t>Código/s de arancel:</w:t>
            </w:r>
          </w:p>
        </w:tc>
        <w:tc>
          <w:tcPr>
            <w:tcW w:w="1373" w:type="pct"/>
            <w:gridSpan w:val="3"/>
            <w:shd w:val="clear" w:color="auto" w:fill="DEEAF6" w:themeFill="accent1" w:themeFillTint="33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</w:rPr>
              <w:t>Referencia/s asignada/s:</w:t>
            </w:r>
          </w:p>
        </w:tc>
      </w:tr>
      <w:tr w:rsidR="00B939ED" w:rsidRPr="00A01764" w:rsidTr="00D1076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>Modificaciones de EPT</w:t>
            </w:r>
          </w:p>
        </w:tc>
        <w:tc>
          <w:tcPr>
            <w:tcW w:w="1256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939ED" w:rsidRPr="00A01764" w:rsidTr="00D1076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>Otras modificaciones</w:t>
            </w:r>
          </w:p>
        </w:tc>
        <w:tc>
          <w:tcPr>
            <w:tcW w:w="1256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gridSpan w:val="3"/>
            <w:vAlign w:val="center"/>
          </w:tcPr>
          <w:p w:rsidR="00B939ED" w:rsidRPr="00A01764" w:rsidRDefault="00B939ED" w:rsidP="00A017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:rsidR="001A7E42" w:rsidRPr="00A01764" w:rsidRDefault="001A7E42" w:rsidP="00A01764">
      <w:pPr>
        <w:spacing w:after="0" w:line="276" w:lineRule="auto"/>
        <w:rPr>
          <w:rFonts w:cstheme="minorHAnsi"/>
        </w:rPr>
      </w:pPr>
    </w:p>
    <w:p w:rsidR="006334C5" w:rsidRDefault="006334C5" w:rsidP="00A01764">
      <w:pPr>
        <w:spacing w:after="0" w:line="276" w:lineRule="auto"/>
        <w:jc w:val="both"/>
        <w:rPr>
          <w:rFonts w:cstheme="minorHAnsi"/>
          <w:b/>
        </w:rPr>
      </w:pPr>
      <w:r w:rsidRPr="00A01764">
        <w:rPr>
          <w:rFonts w:cstheme="minorHAnsi"/>
          <w:b/>
        </w:rPr>
        <w:t xml:space="preserve">Este formulario está destinado a la presentación de información necesaria para evaluar las modificaciones de </w:t>
      </w:r>
      <w:r w:rsidR="00AD1A36" w:rsidRPr="00A01764">
        <w:rPr>
          <w:rFonts w:cstheme="minorHAnsi"/>
          <w:b/>
        </w:rPr>
        <w:t>metodología analítica.</w:t>
      </w:r>
    </w:p>
    <w:p w:rsidR="00A01764" w:rsidRPr="00A01764" w:rsidRDefault="00A01764" w:rsidP="00A01764">
      <w:pPr>
        <w:spacing w:after="0" w:line="276" w:lineRule="auto"/>
        <w:jc w:val="both"/>
        <w:rPr>
          <w:rFonts w:cstheme="minorHAnsi"/>
          <w:b/>
        </w:rPr>
      </w:pPr>
    </w:p>
    <w:p w:rsidR="006334C5" w:rsidRDefault="006334C5" w:rsidP="00A01764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A01764">
        <w:rPr>
          <w:rFonts w:cstheme="minorHAnsi"/>
          <w:b/>
        </w:rPr>
        <w:lastRenderedPageBreak/>
        <w:t>Toda la información declarada en este formulario debe ser respaldada con los documentos técnicos respectivos y son</w:t>
      </w:r>
      <w:r w:rsidRPr="00A01764">
        <w:rPr>
          <w:rFonts w:cstheme="minorHAnsi"/>
          <w:b/>
          <w:color w:val="000000" w:themeColor="text1"/>
        </w:rPr>
        <w:t xml:space="preserve"> requisitos de admisibilidad, la ausencia de documentación será motivo de rechazo de la solicitud. </w:t>
      </w:r>
    </w:p>
    <w:p w:rsidR="00A01764" w:rsidRPr="00A01764" w:rsidRDefault="00A01764" w:rsidP="00A01764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:rsidR="006334C5" w:rsidRPr="00A01764" w:rsidRDefault="006334C5" w:rsidP="00A01764">
      <w:pPr>
        <w:spacing w:after="0" w:line="276" w:lineRule="auto"/>
        <w:jc w:val="both"/>
        <w:rPr>
          <w:rFonts w:cstheme="minorHAnsi"/>
        </w:rPr>
      </w:pPr>
      <w:r w:rsidRPr="00A01764">
        <w:rPr>
          <w:rFonts w:cstheme="minorHAnsi"/>
          <w:b/>
          <w:color w:val="000000" w:themeColor="text1"/>
        </w:rPr>
        <w:t>Este formulario no reemplaza la documentación que debe ser presentada en la solicitud</w:t>
      </w:r>
      <w:r w:rsidR="00AD1A36" w:rsidRPr="00A01764">
        <w:rPr>
          <w:rFonts w:cstheme="minorHAnsi"/>
          <w:b/>
          <w:color w:val="000000" w:themeColor="text1"/>
        </w:rPr>
        <w:t>.</w:t>
      </w:r>
    </w:p>
    <w:p w:rsidR="00AD1A36" w:rsidRPr="00A01764" w:rsidRDefault="00AD1A36" w:rsidP="00A01764">
      <w:pPr>
        <w:spacing w:after="0" w:line="276" w:lineRule="auto"/>
        <w:rPr>
          <w:rFonts w:cstheme="minorHAnsi"/>
          <w:b/>
        </w:rPr>
      </w:pPr>
    </w:p>
    <w:p w:rsidR="001A7E42" w:rsidRPr="00A01764" w:rsidRDefault="001A7E42" w:rsidP="00A01764">
      <w:pPr>
        <w:spacing w:after="0" w:line="276" w:lineRule="auto"/>
        <w:rPr>
          <w:rFonts w:cstheme="minorHAnsi"/>
          <w:b/>
        </w:rPr>
      </w:pPr>
      <w:r w:rsidRPr="00A01764">
        <w:rPr>
          <w:rFonts w:cstheme="minorHAnsi"/>
          <w:b/>
        </w:rPr>
        <w:t>A través de esta solicitud se podrá actualizar la metodología analítica, ya sea por las variaciones en:</w:t>
      </w:r>
    </w:p>
    <w:p w:rsidR="001A7E42" w:rsidRPr="00A01764" w:rsidRDefault="001A7E42" w:rsidP="00A01764">
      <w:pPr>
        <w:spacing w:after="0" w:line="276" w:lineRule="auto"/>
        <w:rPr>
          <w:rFonts w:cstheme="minorHAnsi"/>
        </w:rPr>
      </w:pPr>
      <w:r w:rsidRPr="00A01764">
        <w:rPr>
          <w:rFonts w:cstheme="minorHAnsi"/>
        </w:rPr>
        <w:t xml:space="preserve">- Metodología del Producto Terminado. </w:t>
      </w:r>
    </w:p>
    <w:p w:rsidR="001A7E42" w:rsidRPr="00A01764" w:rsidRDefault="001A7E42" w:rsidP="00A01764">
      <w:pPr>
        <w:spacing w:after="0" w:line="276" w:lineRule="auto"/>
        <w:rPr>
          <w:rFonts w:cstheme="minorHAnsi"/>
        </w:rPr>
      </w:pPr>
      <w:r w:rsidRPr="00A01764">
        <w:rPr>
          <w:rFonts w:cstheme="minorHAnsi"/>
        </w:rPr>
        <w:t>- Validación de la metodología analítica.</w:t>
      </w:r>
    </w:p>
    <w:p w:rsidR="00D15CB3" w:rsidRPr="00A01764" w:rsidRDefault="00D15CB3" w:rsidP="00A01764">
      <w:pPr>
        <w:spacing w:after="0" w:line="276" w:lineRule="auto"/>
        <w:rPr>
          <w:rFonts w:cstheme="minorHAnsi"/>
        </w:rPr>
      </w:pPr>
      <w:r w:rsidRPr="00A01764">
        <w:rPr>
          <w:rFonts w:cstheme="minorHAnsi"/>
        </w:rPr>
        <w:t>- Cualquier cambio en el registro sanitario que afecte la metodología analítica.</w:t>
      </w:r>
    </w:p>
    <w:p w:rsidR="00AD1A36" w:rsidRPr="00A01764" w:rsidRDefault="00AD1A36" w:rsidP="00A01764">
      <w:pPr>
        <w:spacing w:after="0" w:line="276" w:lineRule="auto"/>
        <w:rPr>
          <w:rFonts w:cstheme="minorHAnsi"/>
          <w:b/>
        </w:rPr>
      </w:pPr>
    </w:p>
    <w:p w:rsidR="00D15CB3" w:rsidRDefault="00D15CB3" w:rsidP="00A01764">
      <w:pPr>
        <w:spacing w:after="0" w:line="276" w:lineRule="auto"/>
        <w:rPr>
          <w:rFonts w:cstheme="minorHAnsi"/>
          <w:b/>
        </w:rPr>
      </w:pPr>
      <w:r w:rsidRPr="00A01764">
        <w:rPr>
          <w:rFonts w:cstheme="minorHAnsi"/>
          <w:b/>
        </w:rPr>
        <w:t xml:space="preserve">Se debe acompañar: </w:t>
      </w:r>
    </w:p>
    <w:p w:rsidR="00A01764" w:rsidRPr="00A01764" w:rsidRDefault="00A01764" w:rsidP="00A01764">
      <w:pPr>
        <w:spacing w:after="0" w:line="276" w:lineRule="auto"/>
        <w:rPr>
          <w:rFonts w:cstheme="minorHAnsi"/>
          <w:b/>
        </w:rPr>
      </w:pPr>
    </w:p>
    <w:p w:rsidR="00925F9D" w:rsidRPr="00A01764" w:rsidRDefault="00925F9D" w:rsidP="00A01764">
      <w:pPr>
        <w:spacing w:after="0" w:line="276" w:lineRule="auto"/>
        <w:rPr>
          <w:rFonts w:eastAsia="Times New Roman" w:cstheme="minorHAnsi"/>
          <w:color w:val="000000"/>
          <w:lang w:eastAsia="es-CL"/>
        </w:rPr>
      </w:pPr>
      <w:r w:rsidRPr="00A01764">
        <w:rPr>
          <w:rFonts w:cstheme="minorHAnsi"/>
        </w:rPr>
        <w:t xml:space="preserve">1. Justificación técnica de la modificación solicitada. </w:t>
      </w:r>
    </w:p>
    <w:p w:rsidR="006334C5" w:rsidRPr="00A01764" w:rsidRDefault="00925F9D" w:rsidP="00A01764">
      <w:pPr>
        <w:spacing w:after="0" w:line="276" w:lineRule="auto"/>
        <w:jc w:val="both"/>
        <w:rPr>
          <w:rFonts w:cstheme="minorHAnsi"/>
        </w:rPr>
      </w:pPr>
      <w:r w:rsidRPr="00A01764">
        <w:rPr>
          <w:rFonts w:cstheme="minorHAnsi"/>
        </w:rPr>
        <w:t>2</w:t>
      </w:r>
      <w:r w:rsidR="00D15CB3" w:rsidRPr="00A01764">
        <w:rPr>
          <w:rFonts w:cstheme="minorHAnsi"/>
        </w:rPr>
        <w:t xml:space="preserve">. Metodología analítica </w:t>
      </w:r>
      <w:r w:rsidR="00D15CB3" w:rsidRPr="00A01764">
        <w:rPr>
          <w:rFonts w:cstheme="minorHAnsi"/>
          <w:b/>
        </w:rPr>
        <w:t>en español</w:t>
      </w:r>
      <w:r w:rsidR="00D15CB3" w:rsidRPr="00A01764">
        <w:rPr>
          <w:rFonts w:cstheme="minorHAnsi"/>
        </w:rPr>
        <w:t xml:space="preserve"> propuesta en formato que cumpla con el sistema de gestión de calidad del l</w:t>
      </w:r>
      <w:r w:rsidR="00D81C53" w:rsidRPr="00A01764">
        <w:rPr>
          <w:rFonts w:cstheme="minorHAnsi"/>
        </w:rPr>
        <w:t>aboratorio</w:t>
      </w:r>
      <w:r w:rsidR="00A15508" w:rsidRPr="00A01764">
        <w:rPr>
          <w:rFonts w:cstheme="minorHAnsi"/>
          <w:b/>
        </w:rPr>
        <w:t xml:space="preserve"> </w:t>
      </w:r>
      <w:r w:rsidR="00A15508" w:rsidRPr="00A01764">
        <w:rPr>
          <w:rFonts w:cstheme="minorHAnsi"/>
        </w:rPr>
        <w:t xml:space="preserve">(1 </w:t>
      </w:r>
      <w:proofErr w:type="spellStart"/>
      <w:r w:rsidR="00A15508" w:rsidRPr="00A01764">
        <w:rPr>
          <w:rFonts w:cstheme="minorHAnsi"/>
        </w:rPr>
        <w:t>cromatograma</w:t>
      </w:r>
      <w:proofErr w:type="spellEnd"/>
      <w:r w:rsidR="00A15508" w:rsidRPr="00A01764">
        <w:rPr>
          <w:rFonts w:cstheme="minorHAnsi"/>
        </w:rPr>
        <w:t xml:space="preserve">, espectro o similar, en formato </w:t>
      </w:r>
      <w:proofErr w:type="spellStart"/>
      <w:r w:rsidR="00A15508" w:rsidRPr="00A01764">
        <w:rPr>
          <w:rFonts w:cstheme="minorHAnsi"/>
        </w:rPr>
        <w:t>pdf</w:t>
      </w:r>
      <w:proofErr w:type="spellEnd"/>
      <w:r w:rsidR="00A15508" w:rsidRPr="00A01764">
        <w:rPr>
          <w:rFonts w:cstheme="minorHAnsi"/>
        </w:rPr>
        <w:t xml:space="preserve"> de cada sol</w:t>
      </w:r>
      <w:r w:rsidR="006334C5" w:rsidRPr="00A01764">
        <w:rPr>
          <w:rFonts w:cstheme="minorHAnsi"/>
        </w:rPr>
        <w:t xml:space="preserve">ución preparada para el método): </w:t>
      </w:r>
      <w:r w:rsidR="006334C5" w:rsidRPr="00A01764">
        <w:rPr>
          <w:rFonts w:eastAsia="Times New Roman" w:cstheme="minorHAnsi"/>
          <w:color w:val="000000"/>
          <w:lang w:eastAsia="es-CL"/>
        </w:rPr>
        <w:t>3.2.P.5.2 Metodología analítica</w:t>
      </w:r>
    </w:p>
    <w:p w:rsidR="00D15CB3" w:rsidRPr="00A01764" w:rsidRDefault="00D81C53" w:rsidP="00A01764">
      <w:pPr>
        <w:spacing w:after="0" w:line="276" w:lineRule="auto"/>
        <w:jc w:val="both"/>
        <w:rPr>
          <w:rFonts w:cstheme="minorHAnsi"/>
          <w:b/>
        </w:rPr>
      </w:pPr>
      <w:r w:rsidRPr="00A01764">
        <w:rPr>
          <w:rFonts w:cstheme="minorHAnsi"/>
          <w:b/>
        </w:rPr>
        <w:t>Importante: La metodología debe contener la totalidad de ensayos que se presentan en las especificaciones de producto terminado</w:t>
      </w:r>
      <w:r w:rsidR="00AD1A36" w:rsidRPr="00A01764">
        <w:rPr>
          <w:rFonts w:cstheme="minorHAnsi"/>
          <w:b/>
        </w:rPr>
        <w:t>.</w:t>
      </w:r>
      <w:r w:rsidR="00D15CB3" w:rsidRPr="00A01764">
        <w:rPr>
          <w:rFonts w:cstheme="minorHAnsi"/>
        </w:rPr>
        <w:t xml:space="preserve"> </w:t>
      </w:r>
    </w:p>
    <w:p w:rsidR="00D15CB3" w:rsidRPr="00A01764" w:rsidRDefault="00925F9D" w:rsidP="00A01764">
      <w:pPr>
        <w:spacing w:after="0" w:line="276" w:lineRule="auto"/>
        <w:rPr>
          <w:rFonts w:cstheme="minorHAnsi"/>
        </w:rPr>
      </w:pPr>
      <w:r w:rsidRPr="00A01764">
        <w:rPr>
          <w:rFonts w:cstheme="minorHAnsi"/>
        </w:rPr>
        <w:t>5</w:t>
      </w:r>
      <w:r w:rsidR="00D15CB3" w:rsidRPr="00A01764">
        <w:rPr>
          <w:rFonts w:cstheme="minorHAnsi"/>
        </w:rPr>
        <w:t>. Informe finalizado de validación, verificación y/o transferencia tecnológica de las metodologías analíticas, según corresponda. Se debe cumplir con los requisitos legales vigentes;</w:t>
      </w:r>
    </w:p>
    <w:p w:rsidR="00D15CB3" w:rsidRPr="00A01764" w:rsidRDefault="00925F9D" w:rsidP="00A01764">
      <w:pPr>
        <w:spacing w:after="0" w:line="276" w:lineRule="auto"/>
        <w:rPr>
          <w:rFonts w:cstheme="minorHAnsi"/>
        </w:rPr>
      </w:pPr>
      <w:r w:rsidRPr="00A01764">
        <w:rPr>
          <w:rFonts w:cstheme="minorHAnsi"/>
        </w:rPr>
        <w:t>6</w:t>
      </w:r>
      <w:r w:rsidR="00D15CB3" w:rsidRPr="00A01764">
        <w:rPr>
          <w:rFonts w:cstheme="minorHAnsi"/>
        </w:rPr>
        <w:t xml:space="preserve">. Resumen del informe de la validación, verificación y/o transferencia tecnológica de la metodología analítica en donde se indique para cada parámetro de desempeño analítico evaluado: resultados, criterios de aceptación y calificación del parámetro (Cumple o No cumple con el criterio de aceptación). </w:t>
      </w:r>
    </w:p>
    <w:p w:rsidR="00925F9D" w:rsidRPr="00A01764" w:rsidRDefault="00925F9D" w:rsidP="00A01764">
      <w:pPr>
        <w:spacing w:after="0" w:line="276" w:lineRule="auto"/>
        <w:rPr>
          <w:rFonts w:cstheme="minorHAnsi"/>
          <w:b/>
        </w:rPr>
      </w:pPr>
    </w:p>
    <w:p w:rsidR="00925F9D" w:rsidRPr="00A01764" w:rsidRDefault="00A01764" w:rsidP="00A01764">
      <w:pPr>
        <w:pStyle w:val="Prrafodelista"/>
        <w:numPr>
          <w:ilvl w:val="0"/>
          <w:numId w:val="1"/>
        </w:numPr>
        <w:spacing w:after="0" w:line="276" w:lineRule="auto"/>
        <w:rPr>
          <w:rFonts w:cstheme="minorHAnsi"/>
          <w:b/>
        </w:rPr>
      </w:pPr>
      <w:r w:rsidRPr="00A01764">
        <w:rPr>
          <w:rFonts w:cstheme="minorHAnsi"/>
          <w:b/>
          <w:color w:val="000000"/>
        </w:rPr>
        <w:t xml:space="preserve">Antecedentes para la modificación </w:t>
      </w:r>
      <w:r w:rsidRPr="00A01764">
        <w:rPr>
          <w:rFonts w:cstheme="minorHAnsi"/>
          <w:b/>
        </w:rPr>
        <w:t>metodología analítica</w:t>
      </w:r>
      <w:r>
        <w:rPr>
          <w:rFonts w:cstheme="minorHAnsi"/>
          <w:b/>
        </w:rPr>
        <w:t>.</w:t>
      </w:r>
    </w:p>
    <w:p w:rsidR="000B4F6E" w:rsidRPr="00A01764" w:rsidRDefault="000B4F6E" w:rsidP="00A01764">
      <w:pPr>
        <w:spacing w:after="0" w:line="276" w:lineRule="auto"/>
        <w:rPr>
          <w:rFonts w:cstheme="minorHAnsi"/>
          <w:b/>
          <w:color w:val="000000"/>
        </w:rPr>
      </w:pPr>
    </w:p>
    <w:tbl>
      <w:tblPr>
        <w:tblStyle w:val="Tablaconcuadrcula"/>
        <w:tblW w:w="516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4289"/>
      </w:tblGrid>
      <w:tr w:rsidR="000B4F6E" w:rsidRPr="00A01764" w:rsidTr="008C5759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B4F6E" w:rsidRPr="00A01764" w:rsidRDefault="00AD1A36" w:rsidP="00A01764">
            <w:pPr>
              <w:spacing w:line="276" w:lineRule="auto"/>
              <w:jc w:val="center"/>
              <w:rPr>
                <w:rFonts w:cstheme="minorHAnsi"/>
                <w:b/>
                <w:lang w:val="es-ES"/>
              </w:rPr>
            </w:pPr>
            <w:r w:rsidRPr="00A01764">
              <w:rPr>
                <w:rFonts w:cstheme="minorHAnsi"/>
                <w:b/>
                <w:lang w:val="es-ES"/>
              </w:rPr>
              <w:t xml:space="preserve">FUNDAMENTO TÉCNICO DEL CAMBIO </w:t>
            </w:r>
          </w:p>
        </w:tc>
      </w:tr>
      <w:tr w:rsidR="000B4F6E" w:rsidRPr="00A01764" w:rsidTr="008C5759">
        <w:trPr>
          <w:trHeight w:val="256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F6E" w:rsidRPr="00A01764" w:rsidRDefault="000B4F6E" w:rsidP="00A01764">
            <w:pPr>
              <w:spacing w:line="276" w:lineRule="auto"/>
              <w:jc w:val="center"/>
              <w:rPr>
                <w:rFonts w:cstheme="minorHAnsi"/>
                <w:i/>
                <w:lang w:val="es-ES"/>
              </w:rPr>
            </w:pPr>
            <w:r w:rsidRPr="00A01764">
              <w:rPr>
                <w:rFonts w:cstheme="minorHAnsi"/>
                <w:i/>
                <w:color w:val="767171" w:themeColor="background2" w:themeShade="80"/>
                <w:lang w:val="es-ES"/>
              </w:rPr>
              <w:t xml:space="preserve">Indique aquí el cambio:  Modifica las especificaciones de identificación, condiciones, equipo, referencias. </w:t>
            </w:r>
          </w:p>
        </w:tc>
      </w:tr>
      <w:tr w:rsidR="000B4F6E" w:rsidRPr="00A01764" w:rsidTr="008C5759">
        <w:trPr>
          <w:trHeight w:val="569"/>
        </w:trPr>
        <w:tc>
          <w:tcPr>
            <w:tcW w:w="26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B4F6E" w:rsidRPr="00A01764" w:rsidRDefault="000B4F6E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>Código de la última metodología aprobada</w:t>
            </w:r>
          </w:p>
        </w:tc>
        <w:tc>
          <w:tcPr>
            <w:tcW w:w="2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F6E" w:rsidRPr="00A01764" w:rsidRDefault="000B4F6E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0B4F6E" w:rsidRPr="00A01764" w:rsidTr="008C5759">
        <w:trPr>
          <w:trHeight w:val="569"/>
        </w:trPr>
        <w:tc>
          <w:tcPr>
            <w:tcW w:w="26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B4F6E" w:rsidRPr="00A01764" w:rsidRDefault="000B4F6E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 xml:space="preserve">Código de la nueva metodología analítica </w:t>
            </w:r>
          </w:p>
        </w:tc>
        <w:tc>
          <w:tcPr>
            <w:tcW w:w="2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F6E" w:rsidRPr="00A01764" w:rsidRDefault="000B4F6E" w:rsidP="00A01764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0B4F6E" w:rsidRPr="00A01764" w:rsidTr="008C5759">
        <w:trPr>
          <w:trHeight w:val="569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B4F6E" w:rsidRPr="00A01764" w:rsidRDefault="000B4F6E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 xml:space="preserve">La actualización de la metodología analítica modifica las EPT      </w:t>
            </w:r>
            <w:sdt>
              <w:sdtPr>
                <w:rPr>
                  <w:rFonts w:cstheme="minorHAnsi"/>
                  <w:lang w:val="es-ES"/>
                </w:rPr>
                <w:id w:val="-95308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764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A01764">
              <w:rPr>
                <w:rFonts w:cstheme="minorHAnsi"/>
                <w:lang w:val="es-ES"/>
              </w:rPr>
              <w:t xml:space="preserve"> Sí             </w:t>
            </w:r>
            <w:sdt>
              <w:sdtPr>
                <w:rPr>
                  <w:rFonts w:cstheme="minorHAnsi"/>
                  <w:lang w:val="es-ES"/>
                </w:rPr>
                <w:id w:val="187372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764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A01764">
              <w:rPr>
                <w:rFonts w:cstheme="minorHAnsi"/>
                <w:lang w:val="es-ES"/>
              </w:rPr>
              <w:t xml:space="preserve"> No</w:t>
            </w:r>
          </w:p>
          <w:p w:rsidR="000B4F6E" w:rsidRPr="00A01764" w:rsidRDefault="000B4F6E" w:rsidP="00A01764">
            <w:pPr>
              <w:spacing w:line="276" w:lineRule="auto"/>
              <w:rPr>
                <w:rFonts w:cstheme="minorHAnsi"/>
                <w:i/>
                <w:lang w:val="es-ES"/>
              </w:rPr>
            </w:pPr>
            <w:r w:rsidRPr="00A01764">
              <w:rPr>
                <w:rFonts w:cstheme="minorHAnsi"/>
                <w:i/>
                <w:color w:val="767171" w:themeColor="background2" w:themeShade="80"/>
                <w:lang w:val="es-ES"/>
              </w:rPr>
              <w:t>Nota: si su respuesta es sí, debe ingresar la modificación de EPT en paralelo.</w:t>
            </w:r>
          </w:p>
        </w:tc>
      </w:tr>
      <w:tr w:rsidR="000B4F6E" w:rsidRPr="00A01764" w:rsidTr="008C5759">
        <w:trPr>
          <w:trHeight w:val="569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B4F6E" w:rsidRPr="00A01764" w:rsidRDefault="000B4F6E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t xml:space="preserve">Agrega el método para la cuantificación del C. </w:t>
            </w:r>
            <w:proofErr w:type="spellStart"/>
            <w:r w:rsidRPr="00A01764">
              <w:rPr>
                <w:rFonts w:cstheme="minorHAnsi"/>
                <w:i/>
                <w:lang w:val="es-ES"/>
              </w:rPr>
              <w:t>Burkholderia</w:t>
            </w:r>
            <w:proofErr w:type="spellEnd"/>
            <w:r w:rsidRPr="00A01764">
              <w:rPr>
                <w:rFonts w:cstheme="minorHAnsi"/>
                <w:i/>
                <w:lang w:val="es-ES"/>
              </w:rPr>
              <w:t xml:space="preserve"> </w:t>
            </w:r>
            <w:proofErr w:type="spellStart"/>
            <w:r w:rsidRPr="00A01764">
              <w:rPr>
                <w:rFonts w:cstheme="minorHAnsi"/>
                <w:i/>
                <w:lang w:val="es-ES"/>
              </w:rPr>
              <w:t>Cepacia</w:t>
            </w:r>
            <w:proofErr w:type="spellEnd"/>
            <w:r w:rsidRPr="00A01764">
              <w:rPr>
                <w:rFonts w:cstheme="minorHAnsi"/>
                <w:lang w:val="es-ES"/>
              </w:rPr>
              <w:t xml:space="preserve">    </w:t>
            </w:r>
            <w:sdt>
              <w:sdtPr>
                <w:rPr>
                  <w:rFonts w:cstheme="minorHAnsi"/>
                  <w:lang w:val="es-ES"/>
                </w:rPr>
                <w:id w:val="-41810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764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A01764">
              <w:rPr>
                <w:rFonts w:cstheme="minorHAnsi"/>
                <w:lang w:val="es-ES"/>
              </w:rPr>
              <w:t xml:space="preserve"> Sí          </w:t>
            </w:r>
            <w:sdt>
              <w:sdtPr>
                <w:rPr>
                  <w:rFonts w:cstheme="minorHAnsi"/>
                  <w:lang w:val="es-ES"/>
                </w:rPr>
                <w:id w:val="-116979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764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A01764">
              <w:rPr>
                <w:rFonts w:cstheme="minorHAnsi"/>
                <w:lang w:val="es-ES"/>
              </w:rPr>
              <w:t xml:space="preserve"> No      </w:t>
            </w:r>
            <w:sdt>
              <w:sdtPr>
                <w:rPr>
                  <w:rFonts w:cstheme="minorHAnsi"/>
                  <w:lang w:val="es-ES"/>
                </w:rPr>
                <w:id w:val="-147521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764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A01764">
              <w:rPr>
                <w:rFonts w:cstheme="minorHAnsi"/>
                <w:lang w:val="es-ES"/>
              </w:rPr>
              <w:t xml:space="preserve"> NA</w:t>
            </w:r>
          </w:p>
        </w:tc>
      </w:tr>
      <w:tr w:rsidR="000B4F6E" w:rsidRPr="00A01764" w:rsidTr="008C5759">
        <w:trPr>
          <w:trHeight w:val="831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B4F6E" w:rsidRPr="00A01764" w:rsidRDefault="000B4F6E" w:rsidP="00A01764">
            <w:pPr>
              <w:spacing w:line="276" w:lineRule="auto"/>
              <w:rPr>
                <w:rFonts w:cstheme="minorHAnsi"/>
                <w:lang w:val="es-ES"/>
              </w:rPr>
            </w:pPr>
            <w:r w:rsidRPr="00A01764">
              <w:rPr>
                <w:rFonts w:cstheme="minorHAnsi"/>
                <w:lang w:val="es-ES"/>
              </w:rPr>
              <w:lastRenderedPageBreak/>
              <w:t>Declaro que la metodología adjunta contiene todos los ensayos descritos en las especificaciones de producto terminado:</w:t>
            </w:r>
          </w:p>
          <w:p w:rsidR="000B4F6E" w:rsidRPr="00A01764" w:rsidRDefault="001E0F65" w:rsidP="00A01764">
            <w:pPr>
              <w:spacing w:line="276" w:lineRule="auto"/>
              <w:rPr>
                <w:rFonts w:cstheme="minorHAnsi"/>
                <w:lang w:val="es-ES"/>
              </w:rPr>
            </w:pPr>
            <w:sdt>
              <w:sdtPr>
                <w:rPr>
                  <w:rFonts w:cstheme="minorHAnsi"/>
                  <w:lang w:val="es-ES"/>
                </w:rPr>
                <w:id w:val="7430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F6E" w:rsidRPr="00A01764">
                  <w:rPr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0B4F6E" w:rsidRPr="00A01764">
              <w:rPr>
                <w:rFonts w:cstheme="minorHAnsi"/>
                <w:lang w:val="es-ES"/>
              </w:rPr>
              <w:t xml:space="preserve"> Sí                  </w:t>
            </w:r>
          </w:p>
        </w:tc>
      </w:tr>
    </w:tbl>
    <w:p w:rsidR="000B4F6E" w:rsidRPr="00A01764" w:rsidRDefault="000B4F6E" w:rsidP="00A01764">
      <w:pPr>
        <w:pStyle w:val="Prrafodelista"/>
        <w:spacing w:after="0" w:line="276" w:lineRule="auto"/>
        <w:ind w:left="360"/>
        <w:rPr>
          <w:rFonts w:cstheme="minorHAnsi"/>
          <w:b/>
        </w:rPr>
      </w:pPr>
    </w:p>
    <w:p w:rsidR="001D1189" w:rsidRDefault="000B4F6E" w:rsidP="00A01764">
      <w:pPr>
        <w:pStyle w:val="Prrafodelista"/>
        <w:numPr>
          <w:ilvl w:val="1"/>
          <w:numId w:val="1"/>
        </w:numPr>
        <w:spacing w:after="0" w:line="276" w:lineRule="auto"/>
        <w:rPr>
          <w:rFonts w:cstheme="minorHAnsi"/>
          <w:i/>
          <w:color w:val="808080" w:themeColor="background1" w:themeShade="80"/>
        </w:rPr>
      </w:pPr>
      <w:r w:rsidRPr="00A01764">
        <w:rPr>
          <w:rFonts w:cstheme="minorHAnsi"/>
          <w:u w:val="single"/>
        </w:rPr>
        <w:t>Informe finalizado de validación, verificación y/o transferencia tecnológica de las metodologías analíticas, según corresponda</w:t>
      </w:r>
      <w:r w:rsidRPr="00A01764">
        <w:rPr>
          <w:rFonts w:cstheme="minorHAnsi"/>
        </w:rPr>
        <w:t xml:space="preserve">. </w:t>
      </w:r>
      <w:r w:rsidR="00AD1A36" w:rsidRPr="00A01764">
        <w:rPr>
          <w:rFonts w:cstheme="minorHAnsi"/>
          <w:color w:val="767171" w:themeColor="background2" w:themeShade="80"/>
        </w:rPr>
        <w:t>(</w:t>
      </w:r>
      <w:r w:rsidRPr="00A01764">
        <w:rPr>
          <w:rFonts w:cstheme="minorHAnsi"/>
          <w:i/>
          <w:color w:val="808080" w:themeColor="background1" w:themeShade="80"/>
        </w:rPr>
        <w:t>Los documentos deb</w:t>
      </w:r>
      <w:r w:rsidR="00AD1A36" w:rsidRPr="00A01764">
        <w:rPr>
          <w:rFonts w:cstheme="minorHAnsi"/>
          <w:i/>
          <w:color w:val="808080" w:themeColor="background1" w:themeShade="80"/>
        </w:rPr>
        <w:t>en venir adjunto a la solicitud).</w:t>
      </w:r>
    </w:p>
    <w:p w:rsidR="00EA40EC" w:rsidRPr="00A01764" w:rsidRDefault="00EA40EC" w:rsidP="00EA40EC">
      <w:pPr>
        <w:pStyle w:val="Prrafodelista"/>
        <w:spacing w:after="0" w:line="276" w:lineRule="auto"/>
        <w:ind w:left="908"/>
        <w:rPr>
          <w:rFonts w:cstheme="minorHAnsi"/>
          <w:i/>
          <w:color w:val="808080" w:themeColor="background1" w:themeShade="8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61"/>
        <w:gridCol w:w="3507"/>
      </w:tblGrid>
      <w:tr w:rsidR="000B4F6E" w:rsidRPr="00A01764" w:rsidTr="0071782B">
        <w:trPr>
          <w:trHeight w:val="614"/>
        </w:trPr>
        <w:tc>
          <w:tcPr>
            <w:tcW w:w="2640" w:type="dxa"/>
            <w:shd w:val="clear" w:color="auto" w:fill="C6D9F1"/>
            <w:hideMark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A01764">
              <w:rPr>
                <w:rFonts w:asciiTheme="minorHAnsi" w:hAnsiTheme="minorHAnsi" w:cstheme="minorHAnsi"/>
              </w:rPr>
              <w:t>Validación metodología Analítica</w:t>
            </w:r>
          </w:p>
        </w:tc>
        <w:tc>
          <w:tcPr>
            <w:tcW w:w="2661" w:type="dxa"/>
            <w:shd w:val="clear" w:color="auto" w:fill="C6D9F1"/>
            <w:hideMark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A01764">
              <w:rPr>
                <w:rFonts w:asciiTheme="minorHAnsi" w:hAnsiTheme="minorHAnsi" w:cstheme="minorHAnsi"/>
              </w:rPr>
              <w:t>Código documento</w:t>
            </w:r>
          </w:p>
        </w:tc>
        <w:tc>
          <w:tcPr>
            <w:tcW w:w="3507" w:type="dxa"/>
            <w:shd w:val="clear" w:color="auto" w:fill="C6D9F1"/>
            <w:hideMark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A01764">
              <w:rPr>
                <w:rFonts w:asciiTheme="minorHAnsi" w:hAnsiTheme="minorHAnsi" w:cstheme="minorHAnsi"/>
              </w:rPr>
              <w:t>Fecha de aprobación</w:t>
            </w:r>
          </w:p>
        </w:tc>
      </w:tr>
      <w:tr w:rsidR="001D1189" w:rsidRPr="00A01764" w:rsidTr="000B4F6E">
        <w:trPr>
          <w:trHeight w:val="180"/>
        </w:trPr>
        <w:tc>
          <w:tcPr>
            <w:tcW w:w="0" w:type="auto"/>
            <w:shd w:val="clear" w:color="auto" w:fill="C6D9F1"/>
            <w:vAlign w:val="center"/>
          </w:tcPr>
          <w:p w:rsidR="001D1189" w:rsidRPr="00A01764" w:rsidRDefault="000B4F6E" w:rsidP="00A01764">
            <w:pPr>
              <w:spacing w:after="0"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 xml:space="preserve">Valoración </w:t>
            </w:r>
          </w:p>
        </w:tc>
        <w:tc>
          <w:tcPr>
            <w:tcW w:w="2661" w:type="dxa"/>
          </w:tcPr>
          <w:p w:rsidR="001D1189" w:rsidRPr="00A01764" w:rsidRDefault="001D1189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07" w:type="dxa"/>
          </w:tcPr>
          <w:p w:rsidR="001D1189" w:rsidRPr="00A01764" w:rsidRDefault="001D1189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4F6E" w:rsidRPr="00A01764" w:rsidTr="000B4F6E">
        <w:trPr>
          <w:trHeight w:val="180"/>
        </w:trPr>
        <w:tc>
          <w:tcPr>
            <w:tcW w:w="0" w:type="auto"/>
            <w:shd w:val="clear" w:color="auto" w:fill="C6D9F1"/>
            <w:vAlign w:val="center"/>
          </w:tcPr>
          <w:p w:rsidR="000B4F6E" w:rsidRPr="00A01764" w:rsidRDefault="000B4F6E" w:rsidP="00A01764">
            <w:pPr>
              <w:spacing w:after="0"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 xml:space="preserve">Disolución </w:t>
            </w:r>
          </w:p>
        </w:tc>
        <w:tc>
          <w:tcPr>
            <w:tcW w:w="2661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07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4F6E" w:rsidRPr="00A01764" w:rsidTr="000B4F6E">
        <w:trPr>
          <w:trHeight w:val="180"/>
        </w:trPr>
        <w:tc>
          <w:tcPr>
            <w:tcW w:w="0" w:type="auto"/>
            <w:shd w:val="clear" w:color="auto" w:fill="C6D9F1"/>
            <w:vAlign w:val="center"/>
          </w:tcPr>
          <w:p w:rsidR="000B4F6E" w:rsidRPr="00A01764" w:rsidRDefault="000B4F6E" w:rsidP="00A01764">
            <w:pPr>
              <w:spacing w:after="0"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>Identificación</w:t>
            </w:r>
          </w:p>
        </w:tc>
        <w:tc>
          <w:tcPr>
            <w:tcW w:w="2661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07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4F6E" w:rsidRPr="00A01764" w:rsidTr="000B4F6E">
        <w:trPr>
          <w:trHeight w:val="180"/>
        </w:trPr>
        <w:tc>
          <w:tcPr>
            <w:tcW w:w="0" w:type="auto"/>
            <w:shd w:val="clear" w:color="auto" w:fill="C6D9F1"/>
            <w:vAlign w:val="center"/>
          </w:tcPr>
          <w:p w:rsidR="000B4F6E" w:rsidRPr="00A01764" w:rsidRDefault="000B4F6E" w:rsidP="00A01764">
            <w:pPr>
              <w:spacing w:after="0"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 xml:space="preserve">Endotoxinas bacterianas </w:t>
            </w:r>
          </w:p>
        </w:tc>
        <w:tc>
          <w:tcPr>
            <w:tcW w:w="2661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07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4F6E" w:rsidRPr="00A01764" w:rsidTr="000B4F6E">
        <w:trPr>
          <w:trHeight w:val="180"/>
        </w:trPr>
        <w:tc>
          <w:tcPr>
            <w:tcW w:w="0" w:type="auto"/>
            <w:shd w:val="clear" w:color="auto" w:fill="C6D9F1"/>
            <w:vAlign w:val="center"/>
          </w:tcPr>
          <w:p w:rsidR="000B4F6E" w:rsidRPr="00A01764" w:rsidRDefault="000B4F6E" w:rsidP="00A01764">
            <w:pPr>
              <w:spacing w:after="0"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>Impurezas</w:t>
            </w:r>
          </w:p>
        </w:tc>
        <w:tc>
          <w:tcPr>
            <w:tcW w:w="2661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07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4F6E" w:rsidRPr="00A01764" w:rsidTr="000B4F6E">
        <w:trPr>
          <w:trHeight w:val="180"/>
        </w:trPr>
        <w:tc>
          <w:tcPr>
            <w:tcW w:w="0" w:type="auto"/>
            <w:shd w:val="clear" w:color="auto" w:fill="C6D9F1"/>
            <w:vAlign w:val="center"/>
          </w:tcPr>
          <w:p w:rsidR="000B4F6E" w:rsidRPr="00A01764" w:rsidRDefault="000B4F6E" w:rsidP="00A01764">
            <w:pPr>
              <w:spacing w:after="0"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>Esterilidad</w:t>
            </w:r>
          </w:p>
        </w:tc>
        <w:tc>
          <w:tcPr>
            <w:tcW w:w="2661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07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4F6E" w:rsidRPr="00A01764" w:rsidTr="000B4F6E">
        <w:trPr>
          <w:trHeight w:val="180"/>
        </w:trPr>
        <w:tc>
          <w:tcPr>
            <w:tcW w:w="0" w:type="auto"/>
            <w:shd w:val="clear" w:color="auto" w:fill="C6D9F1"/>
            <w:vAlign w:val="center"/>
          </w:tcPr>
          <w:p w:rsidR="000B4F6E" w:rsidRPr="00A01764" w:rsidRDefault="000B4F6E" w:rsidP="00A01764">
            <w:pPr>
              <w:spacing w:after="0" w:line="276" w:lineRule="auto"/>
              <w:rPr>
                <w:rFonts w:cstheme="minorHAnsi"/>
              </w:rPr>
            </w:pPr>
            <w:r w:rsidRPr="00A01764">
              <w:rPr>
                <w:rFonts w:cstheme="minorHAnsi"/>
              </w:rPr>
              <w:t>Otras</w:t>
            </w:r>
          </w:p>
        </w:tc>
        <w:tc>
          <w:tcPr>
            <w:tcW w:w="2661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07" w:type="dxa"/>
          </w:tcPr>
          <w:p w:rsidR="000B4F6E" w:rsidRPr="00A01764" w:rsidRDefault="000B4F6E" w:rsidP="00A01764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3C703D" w:rsidRDefault="003C703D" w:rsidP="00A01764">
      <w:pPr>
        <w:spacing w:after="0" w:line="276" w:lineRule="auto"/>
        <w:rPr>
          <w:rFonts w:eastAsia="Times New Roman" w:cstheme="minorHAnsi"/>
          <w:b/>
          <w:lang w:eastAsia="es-CL"/>
        </w:rPr>
      </w:pPr>
    </w:p>
    <w:p w:rsidR="003C703D" w:rsidRPr="00AD7D41" w:rsidRDefault="003C703D" w:rsidP="003C703D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:rsidR="003C703D" w:rsidRPr="00AD7D41" w:rsidRDefault="003C703D" w:rsidP="003C703D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:rsidR="003C703D" w:rsidRPr="00AD7D41" w:rsidRDefault="003C703D" w:rsidP="003C703D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:rsidR="003C703D" w:rsidRPr="00AD7D41" w:rsidRDefault="003C703D" w:rsidP="003C703D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:rsidR="003C703D" w:rsidRPr="00AD7D41" w:rsidRDefault="003C703D" w:rsidP="003C703D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:rsidR="003C703D" w:rsidRDefault="003C703D" w:rsidP="003C703D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3C703D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:rsidR="003C703D" w:rsidRPr="00770D1A" w:rsidRDefault="003C703D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3C703D" w:rsidTr="00DE345E">
        <w:tc>
          <w:tcPr>
            <w:tcW w:w="846" w:type="dxa"/>
            <w:vAlign w:val="center"/>
          </w:tcPr>
          <w:p w:rsidR="003C703D" w:rsidRPr="00F93E9D" w:rsidRDefault="003C703D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D6ECC64" wp14:editId="4EA404E6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03D" w:rsidRDefault="003C703D" w:rsidP="003C70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ECC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:rsidR="003C703D" w:rsidRDefault="003C703D" w:rsidP="003C703D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:rsidR="003C703D" w:rsidRPr="00F93E9D" w:rsidRDefault="003C703D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5CCD0A" wp14:editId="5432B82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03D" w:rsidRDefault="003C703D" w:rsidP="003C70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CCD0A" id="_x0000_s1027" type="#_x0000_t202" style="position:absolute;left:0;text-align:left;margin-left:2.4pt;margin-top:18.2pt;width:29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">
                      <v:textbox>
                        <w:txbxContent>
                          <w:p w:rsidR="003C703D" w:rsidRDefault="003C703D" w:rsidP="003C703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:rsidR="003C703D" w:rsidRDefault="003C703D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:rsidR="003C703D" w:rsidRDefault="003C703D" w:rsidP="003C703D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:rsidR="003C703D" w:rsidRDefault="003C703D" w:rsidP="003C703D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:rsidR="003C703D" w:rsidRPr="00770D1A" w:rsidRDefault="003C703D" w:rsidP="003C703D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:rsidR="003C703D" w:rsidRPr="00770D1A" w:rsidRDefault="003C703D" w:rsidP="003C703D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:rsidR="003C703D" w:rsidRPr="00770D1A" w:rsidRDefault="003C703D" w:rsidP="003C703D">
      <w:pPr>
        <w:pBdr>
          <w:bottom w:val="single" w:sz="12" w:space="1" w:color="auto"/>
        </w:pBdr>
        <w:spacing w:after="0" w:line="276" w:lineRule="auto"/>
        <w:jc w:val="both"/>
      </w:pPr>
    </w:p>
    <w:p w:rsidR="003C703D" w:rsidRPr="00770D1A" w:rsidRDefault="003C703D" w:rsidP="003C703D">
      <w:pPr>
        <w:spacing w:after="0" w:line="276" w:lineRule="auto"/>
        <w:jc w:val="center"/>
      </w:pPr>
      <w:r w:rsidRPr="00770D1A">
        <w:t>Firma Director Técnico/ Representante Legal</w:t>
      </w:r>
    </w:p>
    <w:p w:rsidR="003C703D" w:rsidRPr="00770D1A" w:rsidRDefault="003C703D" w:rsidP="003C703D">
      <w:pPr>
        <w:spacing w:after="0" w:line="276" w:lineRule="auto"/>
      </w:pPr>
    </w:p>
    <w:p w:rsidR="003C703D" w:rsidRPr="00770D1A" w:rsidRDefault="003C703D" w:rsidP="003C703D">
      <w:pPr>
        <w:spacing w:after="0" w:line="276" w:lineRule="auto"/>
        <w:jc w:val="right"/>
      </w:pPr>
      <w:r w:rsidRPr="00770D1A">
        <w:t>Fecha: ____/____/_____.</w:t>
      </w:r>
    </w:p>
    <w:p w:rsidR="001D1189" w:rsidRPr="00A01764" w:rsidRDefault="001D1189" w:rsidP="00A01764">
      <w:pPr>
        <w:spacing w:after="0" w:line="276" w:lineRule="auto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299"/>
        <w:gridCol w:w="1690"/>
        <w:gridCol w:w="4308"/>
      </w:tblGrid>
      <w:tr w:rsidR="001D1189" w:rsidRPr="00A01764" w:rsidTr="008C5759">
        <w:trPr>
          <w:trHeight w:val="375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A01764">
              <w:rPr>
                <w:rFonts w:cstheme="minorHAnsi"/>
                <w:b/>
                <w:bCs/>
                <w:spacing w:val="1"/>
              </w:rPr>
              <w:t>CONTROL DE CAMBIOS</w:t>
            </w:r>
          </w:p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rPr>
                <w:rFonts w:cstheme="minorHAnsi"/>
                <w:b/>
                <w:bCs/>
                <w:spacing w:val="1"/>
              </w:rPr>
            </w:pPr>
          </w:p>
        </w:tc>
      </w:tr>
      <w:tr w:rsidR="001D1189" w:rsidRPr="00A01764" w:rsidTr="008C5759">
        <w:trPr>
          <w:trHeight w:val="375"/>
          <w:jc w:val="center"/>
        </w:trPr>
        <w:tc>
          <w:tcPr>
            <w:tcW w:w="867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A01764">
              <w:rPr>
                <w:rFonts w:cstheme="minorHAnsi"/>
                <w:b/>
                <w:bCs/>
                <w:spacing w:val="1"/>
              </w:rPr>
              <w:t>DE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A01764">
              <w:rPr>
                <w:rFonts w:cstheme="minorHAnsi"/>
                <w:b/>
                <w:bCs/>
                <w:spacing w:val="1"/>
              </w:rPr>
              <w:t>A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A01764">
              <w:rPr>
                <w:rFonts w:cstheme="minorHAnsi"/>
                <w:b/>
                <w:bCs/>
                <w:spacing w:val="1"/>
              </w:rPr>
              <w:t>FECHA</w:t>
            </w:r>
          </w:p>
        </w:tc>
        <w:tc>
          <w:tcPr>
            <w:tcW w:w="2440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A01764">
              <w:rPr>
                <w:rFonts w:cstheme="minorHAnsi"/>
                <w:b/>
                <w:bCs/>
                <w:spacing w:val="1"/>
              </w:rPr>
              <w:t>CAMBIO EFECTUADO</w:t>
            </w:r>
          </w:p>
        </w:tc>
      </w:tr>
      <w:tr w:rsidR="001D1189" w:rsidRPr="00A01764" w:rsidTr="008C5759">
        <w:trPr>
          <w:trHeight w:val="375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jc w:val="center"/>
              <w:rPr>
                <w:rFonts w:cstheme="minorHAnsi"/>
                <w:bCs/>
                <w:spacing w:val="1"/>
              </w:rPr>
            </w:pPr>
            <w:r w:rsidRPr="00A01764">
              <w:rPr>
                <w:rFonts w:cstheme="minorHAnsi"/>
                <w:bCs/>
                <w:spacing w:val="1"/>
              </w:rPr>
              <w:t>Versión 0.0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jc w:val="center"/>
              <w:rPr>
                <w:rFonts w:cstheme="minorHAnsi"/>
                <w:bCs/>
                <w:spacing w:val="1"/>
              </w:rPr>
            </w:pPr>
            <w:r w:rsidRPr="00A01764">
              <w:rPr>
                <w:rFonts w:cstheme="minorHAnsi"/>
                <w:bCs/>
                <w:spacing w:val="1"/>
              </w:rPr>
              <w:t>----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rPr>
                <w:rFonts w:cstheme="minorHAnsi"/>
                <w:bCs/>
                <w:spacing w:val="1"/>
              </w:rPr>
            </w:pPr>
            <w:r w:rsidRPr="00A01764">
              <w:rPr>
                <w:rFonts w:cstheme="minorHAnsi"/>
                <w:bCs/>
                <w:spacing w:val="1"/>
              </w:rPr>
              <w:t>Ju</w:t>
            </w:r>
            <w:r w:rsidR="00AD1A36" w:rsidRPr="00A01764">
              <w:rPr>
                <w:rFonts w:cstheme="minorHAnsi"/>
                <w:bCs/>
                <w:spacing w:val="1"/>
              </w:rPr>
              <w:t xml:space="preserve">lio </w:t>
            </w:r>
            <w:r w:rsidRPr="00A01764">
              <w:rPr>
                <w:rFonts w:cstheme="minorHAnsi"/>
                <w:bCs/>
                <w:spacing w:val="1"/>
              </w:rPr>
              <w:t>2025</w:t>
            </w:r>
          </w:p>
        </w:tc>
        <w:tc>
          <w:tcPr>
            <w:tcW w:w="2440" w:type="pct"/>
            <w:shd w:val="clear" w:color="auto" w:fill="auto"/>
            <w:vAlign w:val="center"/>
          </w:tcPr>
          <w:p w:rsidR="001D1189" w:rsidRPr="00A01764" w:rsidRDefault="001D1189" w:rsidP="00A017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both"/>
              <w:rPr>
                <w:rFonts w:cstheme="minorHAnsi"/>
                <w:bCs/>
                <w:spacing w:val="1"/>
              </w:rPr>
            </w:pPr>
            <w:r w:rsidRPr="00A01764">
              <w:rPr>
                <w:rFonts w:cstheme="minorHAnsi"/>
                <w:bCs/>
                <w:spacing w:val="1"/>
              </w:rPr>
              <w:t>Creación documento.</w:t>
            </w:r>
          </w:p>
        </w:tc>
      </w:tr>
    </w:tbl>
    <w:p w:rsidR="00CD7B33" w:rsidRPr="00A01764" w:rsidRDefault="00CD7B33" w:rsidP="00A01764">
      <w:pPr>
        <w:spacing w:after="0" w:line="276" w:lineRule="auto"/>
        <w:rPr>
          <w:rFonts w:cstheme="minorHAnsi"/>
        </w:rPr>
      </w:pPr>
    </w:p>
    <w:sectPr w:rsidR="00CD7B33" w:rsidRPr="00A01764" w:rsidSect="00A0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65" w:rsidRDefault="001E0F65" w:rsidP="001A7E42">
      <w:pPr>
        <w:spacing w:after="0" w:line="240" w:lineRule="auto"/>
      </w:pPr>
      <w:r>
        <w:separator/>
      </w:r>
    </w:p>
  </w:endnote>
  <w:endnote w:type="continuationSeparator" w:id="0">
    <w:p w:rsidR="001E0F65" w:rsidRDefault="001E0F65" w:rsidP="001A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78" w:rsidRDefault="007E25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00" w:rsidRPr="0090260D" w:rsidRDefault="00C84200" w:rsidP="00C84200">
    <w:pPr>
      <w:pStyle w:val="Piedepgina"/>
      <w:jc w:val="right"/>
      <w:rPr>
        <w:sz w:val="20"/>
        <w:szCs w:val="20"/>
      </w:rPr>
    </w:pPr>
    <w:r w:rsidRPr="0090260D">
      <w:rPr>
        <w:sz w:val="20"/>
        <w:szCs w:val="20"/>
      </w:rPr>
      <w:fldChar w:fldCharType="begin"/>
    </w:r>
    <w:r w:rsidRPr="0090260D">
      <w:rPr>
        <w:sz w:val="20"/>
        <w:szCs w:val="20"/>
      </w:rPr>
      <w:instrText>PAGE   \* MERGEFORMAT</w:instrText>
    </w:r>
    <w:r w:rsidRPr="0090260D">
      <w:rPr>
        <w:sz w:val="20"/>
        <w:szCs w:val="20"/>
      </w:rPr>
      <w:fldChar w:fldCharType="separate"/>
    </w:r>
    <w:r w:rsidR="007E2578" w:rsidRPr="007E2578">
      <w:rPr>
        <w:noProof/>
        <w:sz w:val="20"/>
        <w:szCs w:val="20"/>
        <w:lang w:val="es-ES"/>
      </w:rPr>
      <w:t>1</w:t>
    </w:r>
    <w:r w:rsidRPr="0090260D">
      <w:rPr>
        <w:sz w:val="20"/>
        <w:szCs w:val="20"/>
      </w:rPr>
      <w:fldChar w:fldCharType="end"/>
    </w:r>
    <w:r w:rsidRPr="0090260D">
      <w:rPr>
        <w:sz w:val="20"/>
        <w:szCs w:val="20"/>
        <w:lang w:val="es-ES"/>
      </w:rPr>
      <w:t xml:space="preserve"> | </w:t>
    </w:r>
    <w:r w:rsidRPr="0090260D">
      <w:rPr>
        <w:sz w:val="20"/>
        <w:szCs w:val="20"/>
      </w:rPr>
      <w:fldChar w:fldCharType="begin"/>
    </w:r>
    <w:r w:rsidRPr="0090260D">
      <w:rPr>
        <w:sz w:val="20"/>
        <w:szCs w:val="20"/>
      </w:rPr>
      <w:instrText>NUMPAGES  \* Arabic  \* MERGEFORMAT</w:instrText>
    </w:r>
    <w:r w:rsidRPr="0090260D">
      <w:rPr>
        <w:sz w:val="20"/>
        <w:szCs w:val="20"/>
      </w:rPr>
      <w:fldChar w:fldCharType="separate"/>
    </w:r>
    <w:r w:rsidR="007E2578" w:rsidRPr="007E2578">
      <w:rPr>
        <w:noProof/>
        <w:sz w:val="20"/>
        <w:szCs w:val="20"/>
        <w:lang w:val="es-ES"/>
      </w:rPr>
      <w:t>3</w:t>
    </w:r>
    <w:r w:rsidRPr="0090260D">
      <w:rPr>
        <w:noProof/>
        <w:sz w:val="20"/>
        <w:szCs w:val="20"/>
        <w:lang w:val="es-ES"/>
      </w:rPr>
      <w:fldChar w:fldCharType="end"/>
    </w:r>
  </w:p>
  <w:p w:rsidR="00897FF3" w:rsidRDefault="00897FF3" w:rsidP="00897FF3">
    <w:pPr>
      <w:pStyle w:val="Piedepgina"/>
      <w:ind w:left="7938" w:hanging="793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78" w:rsidRDefault="007E25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65" w:rsidRDefault="001E0F65" w:rsidP="001A7E42">
      <w:pPr>
        <w:spacing w:after="0" w:line="240" w:lineRule="auto"/>
      </w:pPr>
      <w:r>
        <w:separator/>
      </w:r>
    </w:p>
  </w:footnote>
  <w:footnote w:type="continuationSeparator" w:id="0">
    <w:p w:rsidR="001E0F65" w:rsidRDefault="001E0F65" w:rsidP="001A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78" w:rsidRDefault="007E25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062"/>
      <w:gridCol w:w="4482"/>
      <w:gridCol w:w="1077"/>
      <w:gridCol w:w="1445"/>
    </w:tblGrid>
    <w:tr w:rsidR="001A7E42" w:rsidRPr="008B2307" w:rsidTr="00D1076A">
      <w:trPr>
        <w:trHeight w:hRule="exact" w:val="312"/>
      </w:trPr>
      <w:tc>
        <w:tcPr>
          <w:tcW w:w="1137" w:type="pct"/>
          <w:vMerge w:val="restart"/>
          <w:vAlign w:val="center"/>
        </w:tcPr>
        <w:p w:rsidR="001A7E42" w:rsidRPr="008B2307" w:rsidRDefault="001A7E42" w:rsidP="001A7E42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C30AB6">
            <w:rPr>
              <w:rFonts w:ascii="Arial Narrow" w:hAnsi="Arial Narrow"/>
              <w:noProof/>
              <w:sz w:val="16"/>
              <w:szCs w:val="16"/>
              <w:lang w:eastAsia="es-CL"/>
            </w:rPr>
            <w:drawing>
              <wp:inline distT="0" distB="0" distL="0" distR="0" wp14:anchorId="6F415E07" wp14:editId="39C12E53">
                <wp:extent cx="847090" cy="76644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2" w:type="pct"/>
          <w:vMerge w:val="restart"/>
          <w:vAlign w:val="center"/>
        </w:tcPr>
        <w:p w:rsidR="001A7E42" w:rsidRDefault="001A7E42" w:rsidP="001A7E42">
          <w:pPr>
            <w:pStyle w:val="Encabezado"/>
            <w:jc w:val="center"/>
            <w:rPr>
              <w:rFonts w:ascii="Arial Narrow" w:hAnsi="Arial Narrow"/>
              <w:b/>
              <w:sz w:val="24"/>
              <w:szCs w:val="28"/>
            </w:rPr>
          </w:pPr>
          <w:r>
            <w:rPr>
              <w:rFonts w:ascii="Arial Narrow" w:hAnsi="Arial Narrow"/>
              <w:b/>
              <w:sz w:val="24"/>
              <w:szCs w:val="28"/>
            </w:rPr>
            <w:t>FORMULARIO M-MA</w:t>
          </w:r>
        </w:p>
        <w:p w:rsidR="001A7E42" w:rsidRPr="00F9324F" w:rsidRDefault="001A7E42" w:rsidP="001A7E42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sz w:val="18"/>
              <w:szCs w:val="28"/>
            </w:rPr>
            <w:t>PRESENTACIÓN</w:t>
          </w:r>
          <w:r w:rsidRPr="00947CA7">
            <w:rPr>
              <w:rFonts w:ascii="Arial Narrow" w:hAnsi="Arial Narrow"/>
              <w:b/>
              <w:sz w:val="18"/>
              <w:szCs w:val="28"/>
            </w:rPr>
            <w:t xml:space="preserve"> DE ANTECEDENTES </w:t>
          </w:r>
          <w:r>
            <w:rPr>
              <w:rFonts w:ascii="Arial Narrow" w:hAnsi="Arial Narrow"/>
              <w:b/>
              <w:sz w:val="18"/>
              <w:szCs w:val="28"/>
            </w:rPr>
            <w:t>DE LA MODIFICACIÓN DE METODOLOGÍA ANALÍTICA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:rsidR="001A7E42" w:rsidRPr="003F46BD" w:rsidRDefault="001A7E42" w:rsidP="001A7E42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Versión:</w:t>
          </w:r>
        </w:p>
      </w:tc>
      <w:tc>
        <w:tcPr>
          <w:tcW w:w="797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:rsidR="001A7E42" w:rsidRPr="003F46BD" w:rsidRDefault="007E2578" w:rsidP="001A7E42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01</w:t>
          </w:r>
          <w:bookmarkStart w:id="0" w:name="_GoBack"/>
          <w:bookmarkEnd w:id="0"/>
        </w:p>
      </w:tc>
    </w:tr>
    <w:tr w:rsidR="001A7E42" w:rsidRPr="008B2307" w:rsidTr="00D1076A">
      <w:trPr>
        <w:trHeight w:hRule="exact" w:val="312"/>
      </w:trPr>
      <w:tc>
        <w:tcPr>
          <w:tcW w:w="1137" w:type="pct"/>
          <w:vMerge/>
        </w:tcPr>
        <w:p w:rsidR="001A7E42" w:rsidRPr="008B2307" w:rsidRDefault="001A7E42" w:rsidP="001A7E42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:rsidR="001A7E42" w:rsidRPr="008B2307" w:rsidRDefault="001A7E42" w:rsidP="001A7E42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1A7E42" w:rsidRPr="003F46BD" w:rsidRDefault="001A7E42" w:rsidP="001A7E42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Emisión: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1A7E42" w:rsidRPr="000E4F86" w:rsidRDefault="00D92907" w:rsidP="001A7E42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03/07</w:t>
          </w:r>
          <w:r w:rsidR="001A7E42">
            <w:rPr>
              <w:rFonts w:ascii="Arial Narrow" w:hAnsi="Arial Narrow"/>
              <w:sz w:val="18"/>
              <w:szCs w:val="18"/>
            </w:rPr>
            <w:t>/2025</w:t>
          </w:r>
        </w:p>
      </w:tc>
    </w:tr>
    <w:tr w:rsidR="001A7E42" w:rsidRPr="008B2307" w:rsidTr="00D1076A">
      <w:trPr>
        <w:trHeight w:hRule="exact" w:val="312"/>
      </w:trPr>
      <w:tc>
        <w:tcPr>
          <w:tcW w:w="1137" w:type="pct"/>
          <w:vMerge/>
        </w:tcPr>
        <w:p w:rsidR="001A7E42" w:rsidRPr="008B2307" w:rsidRDefault="001A7E42" w:rsidP="001A7E42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:rsidR="001A7E42" w:rsidRPr="008B2307" w:rsidRDefault="001A7E42" w:rsidP="001A7E42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1A7E42" w:rsidRPr="003F46BD" w:rsidRDefault="001A7E42" w:rsidP="001A7E42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Actualización: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1A7E42" w:rsidRPr="003F46BD" w:rsidRDefault="007E2578" w:rsidP="007E2578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16</w:t>
          </w:r>
          <w:r w:rsidR="001A7E42">
            <w:rPr>
              <w:rFonts w:ascii="Arial Narrow" w:hAnsi="Arial Narrow"/>
              <w:sz w:val="18"/>
              <w:szCs w:val="18"/>
            </w:rPr>
            <w:t>/</w:t>
          </w:r>
          <w:r>
            <w:rPr>
              <w:rFonts w:ascii="Arial Narrow" w:hAnsi="Arial Narrow"/>
              <w:sz w:val="18"/>
              <w:szCs w:val="18"/>
            </w:rPr>
            <w:t>10</w:t>
          </w:r>
          <w:r w:rsidR="001A7E42">
            <w:rPr>
              <w:rFonts w:ascii="Arial Narrow" w:hAnsi="Arial Narrow"/>
              <w:sz w:val="18"/>
              <w:szCs w:val="18"/>
            </w:rPr>
            <w:t>/2025</w:t>
          </w:r>
        </w:p>
      </w:tc>
    </w:tr>
    <w:tr w:rsidR="001A7E42" w:rsidRPr="008B2307" w:rsidTr="00D1076A">
      <w:trPr>
        <w:trHeight w:hRule="exact" w:val="312"/>
      </w:trPr>
      <w:tc>
        <w:tcPr>
          <w:tcW w:w="1137" w:type="pct"/>
          <w:vMerge/>
          <w:tcBorders>
            <w:bottom w:val="single" w:sz="4" w:space="0" w:color="auto"/>
          </w:tcBorders>
        </w:tcPr>
        <w:p w:rsidR="001A7E42" w:rsidRPr="008B2307" w:rsidRDefault="001A7E42" w:rsidP="001A7E42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tcBorders>
            <w:bottom w:val="single" w:sz="4" w:space="0" w:color="auto"/>
          </w:tcBorders>
          <w:vAlign w:val="center"/>
        </w:tcPr>
        <w:p w:rsidR="001A7E42" w:rsidRPr="008B2307" w:rsidRDefault="001A7E42" w:rsidP="001A7E42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A7E42" w:rsidRPr="006C5F98" w:rsidRDefault="001A7E42" w:rsidP="001A7E42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6C5F98">
            <w:rPr>
              <w:rFonts w:ascii="Arial Narrow" w:hAnsi="Arial Narrow"/>
              <w:b/>
              <w:sz w:val="18"/>
              <w:szCs w:val="18"/>
              <w:lang w:val="es-ES"/>
            </w:rPr>
            <w:t>Página:</w:t>
          </w:r>
        </w:p>
      </w:tc>
      <w:tc>
        <w:tcPr>
          <w:tcW w:w="79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7E2578" w:rsidRPr="0090260D" w:rsidRDefault="007E2578" w:rsidP="007E2578">
          <w:pPr>
            <w:pStyle w:val="Piedepgina"/>
            <w:rPr>
              <w:sz w:val="20"/>
              <w:szCs w:val="20"/>
            </w:rPr>
          </w:pPr>
          <w:r w:rsidRPr="0090260D">
            <w:rPr>
              <w:sz w:val="20"/>
              <w:szCs w:val="20"/>
            </w:rPr>
            <w:fldChar w:fldCharType="begin"/>
          </w:r>
          <w:r w:rsidRPr="0090260D">
            <w:rPr>
              <w:sz w:val="20"/>
              <w:szCs w:val="20"/>
            </w:rPr>
            <w:instrText>PAGE   \* MERGEFORMAT</w:instrText>
          </w:r>
          <w:r w:rsidRPr="0090260D">
            <w:rPr>
              <w:sz w:val="20"/>
              <w:szCs w:val="20"/>
            </w:rPr>
            <w:fldChar w:fldCharType="separate"/>
          </w:r>
          <w:r w:rsidRPr="007E2578">
            <w:rPr>
              <w:noProof/>
              <w:sz w:val="20"/>
              <w:szCs w:val="20"/>
              <w:lang w:val="es-ES"/>
            </w:rPr>
            <w:t>1</w:t>
          </w:r>
          <w:r w:rsidRPr="0090260D">
            <w:rPr>
              <w:sz w:val="20"/>
              <w:szCs w:val="20"/>
            </w:rPr>
            <w:fldChar w:fldCharType="end"/>
          </w:r>
          <w:r w:rsidRPr="0090260D">
            <w:rPr>
              <w:sz w:val="20"/>
              <w:szCs w:val="20"/>
              <w:lang w:val="es-ES"/>
            </w:rPr>
            <w:t xml:space="preserve"> </w:t>
          </w:r>
          <w:r>
            <w:rPr>
              <w:sz w:val="20"/>
              <w:szCs w:val="20"/>
              <w:lang w:val="es-ES"/>
            </w:rPr>
            <w:t>de</w:t>
          </w:r>
          <w:r w:rsidRPr="0090260D">
            <w:rPr>
              <w:sz w:val="20"/>
              <w:szCs w:val="20"/>
              <w:lang w:val="es-ES"/>
            </w:rPr>
            <w:t xml:space="preserve"> </w:t>
          </w:r>
          <w:r w:rsidRPr="0090260D">
            <w:rPr>
              <w:sz w:val="20"/>
              <w:szCs w:val="20"/>
            </w:rPr>
            <w:fldChar w:fldCharType="begin"/>
          </w:r>
          <w:r w:rsidRPr="0090260D">
            <w:rPr>
              <w:sz w:val="20"/>
              <w:szCs w:val="20"/>
            </w:rPr>
            <w:instrText>NUMPAGES  \* Arabic  \* MERGEFORMAT</w:instrText>
          </w:r>
          <w:r w:rsidRPr="0090260D">
            <w:rPr>
              <w:sz w:val="20"/>
              <w:szCs w:val="20"/>
            </w:rPr>
            <w:fldChar w:fldCharType="separate"/>
          </w:r>
          <w:r w:rsidRPr="007E2578">
            <w:rPr>
              <w:noProof/>
              <w:sz w:val="20"/>
              <w:szCs w:val="20"/>
              <w:lang w:val="es-ES"/>
            </w:rPr>
            <w:t>3</w:t>
          </w:r>
          <w:r w:rsidRPr="0090260D">
            <w:rPr>
              <w:noProof/>
              <w:sz w:val="20"/>
              <w:szCs w:val="20"/>
              <w:lang w:val="es-ES"/>
            </w:rPr>
            <w:fldChar w:fldCharType="end"/>
          </w:r>
        </w:p>
        <w:p w:rsidR="001A7E42" w:rsidRPr="00AF2826" w:rsidRDefault="001A7E42" w:rsidP="001A7E42">
          <w:pPr>
            <w:pStyle w:val="Encabezado"/>
            <w:rPr>
              <w:rFonts w:ascii="Arial Narrow" w:hAnsi="Arial Narrow"/>
              <w:sz w:val="18"/>
              <w:szCs w:val="18"/>
            </w:rPr>
          </w:pPr>
        </w:p>
      </w:tc>
    </w:tr>
  </w:tbl>
  <w:p w:rsidR="001A7E42" w:rsidRPr="001A7E42" w:rsidRDefault="001A7E42" w:rsidP="001A7E4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78" w:rsidRDefault="007E25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C6EE7"/>
    <w:multiLevelType w:val="multilevel"/>
    <w:tmpl w:val="96E442C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B70E26"/>
    <w:multiLevelType w:val="multilevel"/>
    <w:tmpl w:val="863870C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42"/>
    <w:rsid w:val="00044251"/>
    <w:rsid w:val="000B4F6E"/>
    <w:rsid w:val="001047E0"/>
    <w:rsid w:val="001A7E42"/>
    <w:rsid w:val="001D1189"/>
    <w:rsid w:val="001E0F65"/>
    <w:rsid w:val="00266D6D"/>
    <w:rsid w:val="00383269"/>
    <w:rsid w:val="003C703D"/>
    <w:rsid w:val="005233DE"/>
    <w:rsid w:val="00547FB5"/>
    <w:rsid w:val="006334C5"/>
    <w:rsid w:val="00641275"/>
    <w:rsid w:val="00690866"/>
    <w:rsid w:val="00703A06"/>
    <w:rsid w:val="007E2578"/>
    <w:rsid w:val="00897FF3"/>
    <w:rsid w:val="008C6C19"/>
    <w:rsid w:val="00925F9D"/>
    <w:rsid w:val="009A5434"/>
    <w:rsid w:val="00A01764"/>
    <w:rsid w:val="00A15508"/>
    <w:rsid w:val="00AD1A36"/>
    <w:rsid w:val="00B009FD"/>
    <w:rsid w:val="00B939ED"/>
    <w:rsid w:val="00BA5C4B"/>
    <w:rsid w:val="00C3344A"/>
    <w:rsid w:val="00C84200"/>
    <w:rsid w:val="00CB0ECB"/>
    <w:rsid w:val="00CD7B33"/>
    <w:rsid w:val="00D15CB3"/>
    <w:rsid w:val="00D81C53"/>
    <w:rsid w:val="00D92907"/>
    <w:rsid w:val="00DE6B80"/>
    <w:rsid w:val="00EA40EC"/>
    <w:rsid w:val="00EC1289"/>
    <w:rsid w:val="00F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B4F4"/>
  <w15:chartTrackingRefBased/>
  <w15:docId w15:val="{AD06E9C7-D7F5-46BF-B843-1B19B66F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7E42"/>
  </w:style>
  <w:style w:type="paragraph" w:styleId="Piedepgina">
    <w:name w:val="footer"/>
    <w:basedOn w:val="Normal"/>
    <w:link w:val="PiedepginaCar"/>
    <w:uiPriority w:val="99"/>
    <w:unhideWhenUsed/>
    <w:rsid w:val="001A7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E42"/>
  </w:style>
  <w:style w:type="table" w:styleId="Tablaconcuadrcula">
    <w:name w:val="Table Grid"/>
    <w:basedOn w:val="Tablanormal"/>
    <w:uiPriority w:val="39"/>
    <w:rsid w:val="001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F9D"/>
    <w:pPr>
      <w:ind w:left="720"/>
      <w:contextualSpacing/>
    </w:pPr>
  </w:style>
  <w:style w:type="paragraph" w:styleId="Sinespaciado">
    <w:name w:val="No Spacing"/>
    <w:uiPriority w:val="1"/>
    <w:qFormat/>
    <w:rsid w:val="001D11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Cañete Bastias</dc:creator>
  <cp:keywords/>
  <dc:description/>
  <cp:lastModifiedBy>Bianca Figueroa</cp:lastModifiedBy>
  <cp:revision>3</cp:revision>
  <dcterms:created xsi:type="dcterms:W3CDTF">2025-07-07T18:41:00Z</dcterms:created>
  <dcterms:modified xsi:type="dcterms:W3CDTF">2025-10-17T13:15:00Z</dcterms:modified>
</cp:coreProperties>
</file>